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E2" w:rsidRPr="00E523E2" w:rsidRDefault="00E523E2" w:rsidP="00E523E2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  <w:t>Product Fiche</w:t>
      </w:r>
    </w:p>
    <w:p w:rsidR="00E523E2" w:rsidRPr="00E523E2" w:rsidRDefault="00E523E2" w:rsidP="00E523E2">
      <w:pPr>
        <w:shd w:val="clear" w:color="auto" w:fill="FFFFFF"/>
        <w:spacing w:after="396" w:line="396" w:lineRule="atLeast"/>
        <w:textAlignment w:val="baseline"/>
        <w:rPr>
          <w:rFonts w:ascii="inherit" w:eastAsia="Times New Roman" w:hAnsi="inherit" w:cs="Helvetica"/>
          <w:color w:val="2F353D"/>
          <w:sz w:val="27"/>
          <w:szCs w:val="27"/>
          <w:lang w:eastAsia="en-GB"/>
        </w:rPr>
      </w:pPr>
      <w:r w:rsidRPr="00E523E2">
        <w:rPr>
          <w:rFonts w:ascii="Helvetica" w:eastAsia="Times New Roman" w:hAnsi="Helvetica" w:cs="Helvetica"/>
          <w:color w:val="2F353D"/>
          <w:sz w:val="27"/>
          <w:szCs w:val="27"/>
          <w:lang w:eastAsia="en-GB"/>
        </w:rPr>
        <w:br/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SUPPLIER'S NAME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Sony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MODEL NAME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KDL-75W855C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ENERGY EFFICIENCY CLASS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A+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SCREEN SIZE (MEASURED DIAGONALLY)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75 inch, 189.3 cm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(ON MODE / STANDARD)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163W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ANNUAL ENERGY CONSUMPTION*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226 kWh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(STANDBY)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0,50W</w:t>
      </w:r>
    </w:p>
    <w:p w:rsidR="00E523E2" w:rsidRPr="00E523E2" w:rsidRDefault="00E523E2" w:rsidP="00E523E2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E523E2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RESOLUTION</w:t>
      </w:r>
    </w:p>
    <w:p w:rsidR="00E523E2" w:rsidRPr="00E523E2" w:rsidRDefault="00E523E2" w:rsidP="00E523E2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lang w:eastAsia="en-GB"/>
        </w:rPr>
        <w:t>Full HD (1920 x 1080)</w:t>
      </w:r>
    </w:p>
    <w:p w:rsidR="00E523E2" w:rsidRPr="00E523E2" w:rsidRDefault="00E523E2" w:rsidP="00E523E2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E523E2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B01133" w:rsidRDefault="00B01133">
      <w:bookmarkStart w:id="0" w:name="_GoBack"/>
      <w:bookmarkEnd w:id="0"/>
    </w:p>
    <w:sectPr w:rsidR="00B0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2"/>
    <w:rsid w:val="00B01133"/>
    <w:rsid w:val="00E523E2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DB8D-DB55-4841-B1F0-80C7725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3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E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E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E5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2015-10-26T10:07:00Z</dcterms:created>
  <dcterms:modified xsi:type="dcterms:W3CDTF">2015-10-26T10:07:00Z</dcterms:modified>
</cp:coreProperties>
</file>